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D037" w14:textId="77777777" w:rsidR="008B6A9F" w:rsidRDefault="008B6A9F" w:rsidP="008B6A9F">
      <w:pPr>
        <w:spacing w:after="200" w:line="276" w:lineRule="auto"/>
        <w:rPr>
          <w:rFonts w:ascii="Calibri" w:eastAsia="Calibri" w:hAnsi="Calibri" w:cs="Calibri"/>
          <w:b/>
          <w:u w:val="single"/>
        </w:rPr>
      </w:pPr>
      <w:r>
        <w:rPr>
          <w:rFonts w:ascii="Calibri" w:eastAsia="Calibri" w:hAnsi="Calibri" w:cs="Calibri"/>
          <w:b/>
          <w:u w:val="single"/>
        </w:rPr>
        <w:t>Galería sur del claustro</w:t>
      </w:r>
    </w:p>
    <w:p w14:paraId="2B72C0C6" w14:textId="77777777" w:rsidR="008B6A9F" w:rsidRDefault="008B6A9F" w:rsidP="008B6A9F">
      <w:pPr>
        <w:spacing w:after="200" w:line="276" w:lineRule="auto"/>
        <w:rPr>
          <w:rFonts w:ascii="Calibri" w:eastAsia="Calibri" w:hAnsi="Calibri" w:cs="Calibri"/>
        </w:rPr>
      </w:pPr>
      <w:r>
        <w:rPr>
          <w:rFonts w:ascii="Calibri" w:eastAsia="Calibri" w:hAnsi="Calibri" w:cs="Calibri"/>
        </w:rPr>
        <w:t xml:space="preserve">Inscripción funeraria redacta para </w:t>
      </w:r>
      <w:r>
        <w:rPr>
          <w:rFonts w:ascii="Calibri" w:eastAsia="Calibri" w:hAnsi="Calibri" w:cs="Calibri"/>
          <w:i/>
        </w:rPr>
        <w:t>Benedictus</w:t>
      </w:r>
      <w:r>
        <w:rPr>
          <w:rFonts w:ascii="Calibri" w:eastAsia="Calibri" w:hAnsi="Calibri" w:cs="Calibri"/>
        </w:rPr>
        <w:t xml:space="preserve"> (1251)</w:t>
      </w:r>
    </w:p>
    <w:p w14:paraId="6C5A29E5" w14:textId="77777777" w:rsidR="008B6A9F" w:rsidRDefault="008B6A9F" w:rsidP="008B6A9F">
      <w:pPr>
        <w:numPr>
          <w:ilvl w:val="0"/>
          <w:numId w:val="1"/>
        </w:numPr>
        <w:spacing w:after="200" w:line="276" w:lineRule="auto"/>
        <w:ind w:left="1065" w:hanging="360"/>
        <w:rPr>
          <w:rFonts w:ascii="Calibri" w:eastAsia="Calibri" w:hAnsi="Calibri" w:cs="Calibri"/>
        </w:rPr>
      </w:pPr>
      <w:r>
        <w:rPr>
          <w:rFonts w:ascii="Calibri" w:eastAsia="Calibri" w:hAnsi="Calibri" w:cs="Calibri"/>
        </w:rPr>
        <w:t>II ⁞ IDUS FBRĀ</w:t>
      </w:r>
    </w:p>
    <w:p w14:paraId="5A061859" w14:textId="77777777" w:rsidR="008B6A9F" w:rsidRDefault="008B6A9F" w:rsidP="008B6A9F">
      <w:pPr>
        <w:numPr>
          <w:ilvl w:val="0"/>
          <w:numId w:val="1"/>
        </w:numPr>
        <w:spacing w:after="200" w:line="276" w:lineRule="auto"/>
        <w:ind w:left="1065" w:hanging="360"/>
        <w:rPr>
          <w:rFonts w:ascii="Calibri" w:eastAsia="Calibri" w:hAnsi="Calibri" w:cs="Calibri"/>
        </w:rPr>
      </w:pPr>
      <w:r>
        <w:rPr>
          <w:rFonts w:ascii="Calibri" w:eastAsia="Calibri" w:hAnsi="Calibri" w:cs="Calibri"/>
        </w:rPr>
        <w:t>OBIIT BENEDIC</w:t>
      </w:r>
    </w:p>
    <w:p w14:paraId="36E0E660" w14:textId="77777777" w:rsidR="008B6A9F" w:rsidRDefault="008B6A9F" w:rsidP="008B6A9F">
      <w:pPr>
        <w:numPr>
          <w:ilvl w:val="0"/>
          <w:numId w:val="1"/>
        </w:numPr>
        <w:spacing w:after="200" w:line="276" w:lineRule="auto"/>
        <w:ind w:left="1065" w:hanging="360"/>
        <w:rPr>
          <w:rFonts w:ascii="Calibri" w:eastAsia="Calibri" w:hAnsi="Calibri" w:cs="Calibri"/>
        </w:rPr>
      </w:pPr>
      <w:r>
        <w:rPr>
          <w:rFonts w:ascii="Calibri" w:eastAsia="Calibri" w:hAnsi="Calibri" w:cs="Calibri"/>
        </w:rPr>
        <w:t>TUS ⁞ CĀNICUS</w:t>
      </w:r>
    </w:p>
    <w:p w14:paraId="6CF2B4C2" w14:textId="77777777" w:rsidR="008B6A9F" w:rsidRDefault="008B6A9F" w:rsidP="008B6A9F">
      <w:pPr>
        <w:numPr>
          <w:ilvl w:val="0"/>
          <w:numId w:val="1"/>
        </w:numPr>
        <w:spacing w:after="200" w:line="276" w:lineRule="auto"/>
        <w:ind w:left="1065" w:hanging="360"/>
        <w:rPr>
          <w:rFonts w:ascii="Calibri" w:eastAsia="Calibri" w:hAnsi="Calibri" w:cs="Calibri"/>
        </w:rPr>
      </w:pPr>
      <w:r>
        <w:rPr>
          <w:rFonts w:ascii="Calibri" w:eastAsia="Calibri" w:hAnsi="Calibri" w:cs="Calibri"/>
        </w:rPr>
        <w:t>ET SAĆDOS</w:t>
      </w:r>
    </w:p>
    <w:p w14:paraId="360D660C" w14:textId="77777777" w:rsidR="008B6A9F" w:rsidRDefault="008B6A9F" w:rsidP="008B6A9F">
      <w:pPr>
        <w:numPr>
          <w:ilvl w:val="0"/>
          <w:numId w:val="1"/>
        </w:numPr>
        <w:spacing w:after="200" w:line="276" w:lineRule="auto"/>
        <w:ind w:left="1065" w:hanging="360"/>
        <w:rPr>
          <w:rFonts w:ascii="Calibri" w:eastAsia="Calibri" w:hAnsi="Calibri" w:cs="Calibri"/>
        </w:rPr>
      </w:pPr>
      <w:r>
        <w:rPr>
          <w:rFonts w:ascii="Calibri" w:eastAsia="Calibri" w:hAnsi="Calibri" w:cs="Calibri"/>
        </w:rPr>
        <w:t>AĪA EI’ REQIESCAT Ī PACE</w:t>
      </w:r>
    </w:p>
    <w:p w14:paraId="3B109FAB" w14:textId="77777777" w:rsidR="008B6A9F" w:rsidRDefault="008B6A9F" w:rsidP="008B6A9F">
      <w:pPr>
        <w:numPr>
          <w:ilvl w:val="0"/>
          <w:numId w:val="1"/>
        </w:numPr>
        <w:spacing w:after="200" w:line="276" w:lineRule="auto"/>
        <w:ind w:left="1065" w:hanging="360"/>
        <w:rPr>
          <w:rFonts w:ascii="Calibri" w:eastAsia="Calibri" w:hAnsi="Calibri" w:cs="Calibri"/>
        </w:rPr>
      </w:pPr>
      <w:proofErr w:type="spellStart"/>
      <w:r>
        <w:rPr>
          <w:rFonts w:ascii="Calibri" w:eastAsia="Calibri" w:hAnsi="Calibri" w:cs="Calibri"/>
        </w:rPr>
        <w:t>AN°</w:t>
      </w:r>
      <w:proofErr w:type="spellEnd"/>
      <w:r>
        <w:rPr>
          <w:rFonts w:ascii="Calibri" w:eastAsia="Calibri" w:hAnsi="Calibri" w:cs="Calibri"/>
        </w:rPr>
        <w:t xml:space="preserve"> DNI MCCLI</w:t>
      </w:r>
    </w:p>
    <w:p w14:paraId="07CA3DA3" w14:textId="77777777" w:rsidR="008B6A9F" w:rsidRDefault="008B6A9F" w:rsidP="008B6A9F">
      <w:pPr>
        <w:spacing w:after="200" w:line="276" w:lineRule="auto"/>
        <w:jc w:val="both"/>
        <w:rPr>
          <w:rFonts w:ascii="Calibri" w:eastAsia="Calibri" w:hAnsi="Calibri" w:cs="Calibri"/>
          <w:i/>
        </w:rPr>
      </w:pPr>
      <w:r>
        <w:rPr>
          <w:rFonts w:ascii="Calibri" w:eastAsia="Calibri" w:hAnsi="Calibri" w:cs="Calibri"/>
          <w:i/>
        </w:rPr>
        <w:t>2 idus f(e)</w:t>
      </w:r>
      <w:proofErr w:type="spellStart"/>
      <w:r>
        <w:rPr>
          <w:rFonts w:ascii="Calibri" w:eastAsia="Calibri" w:hAnsi="Calibri" w:cs="Calibri"/>
          <w:i/>
        </w:rPr>
        <w:t>br</w:t>
      </w:r>
      <w:proofErr w:type="spellEnd"/>
      <w:r>
        <w:rPr>
          <w:rFonts w:ascii="Calibri" w:eastAsia="Calibri" w:hAnsi="Calibri" w:cs="Calibri"/>
          <w:i/>
        </w:rPr>
        <w:t>(u)a(</w:t>
      </w:r>
      <w:proofErr w:type="spellStart"/>
      <w:r>
        <w:rPr>
          <w:rFonts w:ascii="Calibri" w:eastAsia="Calibri" w:hAnsi="Calibri" w:cs="Calibri"/>
          <w:i/>
        </w:rPr>
        <w:t>rii</w:t>
      </w:r>
      <w:proofErr w:type="spellEnd"/>
      <w:r>
        <w:rPr>
          <w:rFonts w:ascii="Calibri" w:eastAsia="Calibri" w:hAnsi="Calibri" w:cs="Calibri"/>
          <w:i/>
        </w:rPr>
        <w:t xml:space="preserve">) </w:t>
      </w:r>
      <w:proofErr w:type="spellStart"/>
      <w:r>
        <w:rPr>
          <w:rFonts w:ascii="Calibri" w:eastAsia="Calibri" w:hAnsi="Calibri" w:cs="Calibri"/>
          <w:i/>
        </w:rPr>
        <w:t>obiit</w:t>
      </w:r>
      <w:proofErr w:type="spellEnd"/>
      <w:r>
        <w:rPr>
          <w:rFonts w:ascii="Calibri" w:eastAsia="Calibri" w:hAnsi="Calibri" w:cs="Calibri"/>
          <w:i/>
        </w:rPr>
        <w:t xml:space="preserve"> Benedictus ca(no)</w:t>
      </w:r>
      <w:proofErr w:type="spellStart"/>
      <w:r>
        <w:rPr>
          <w:rFonts w:ascii="Calibri" w:eastAsia="Calibri" w:hAnsi="Calibri" w:cs="Calibri"/>
          <w:i/>
        </w:rPr>
        <w:t>nicus</w:t>
      </w:r>
      <w:proofErr w:type="spellEnd"/>
      <w:r>
        <w:rPr>
          <w:rFonts w:ascii="Calibri" w:eastAsia="Calibri" w:hAnsi="Calibri" w:cs="Calibri"/>
          <w:i/>
        </w:rPr>
        <w:t xml:space="preserve"> et </w:t>
      </w:r>
      <w:proofErr w:type="spellStart"/>
      <w:r>
        <w:rPr>
          <w:rFonts w:ascii="Calibri" w:eastAsia="Calibri" w:hAnsi="Calibri" w:cs="Calibri"/>
          <w:i/>
        </w:rPr>
        <w:t>sac</w:t>
      </w:r>
      <w:proofErr w:type="spellEnd"/>
      <w:r>
        <w:rPr>
          <w:rFonts w:ascii="Calibri" w:eastAsia="Calibri" w:hAnsi="Calibri" w:cs="Calibri"/>
          <w:i/>
        </w:rPr>
        <w:t>(</w:t>
      </w:r>
      <w:proofErr w:type="spellStart"/>
      <w:r>
        <w:rPr>
          <w:rFonts w:ascii="Calibri" w:eastAsia="Calibri" w:hAnsi="Calibri" w:cs="Calibri"/>
          <w:i/>
        </w:rPr>
        <w:t>er</w:t>
      </w:r>
      <w:proofErr w:type="spellEnd"/>
      <w:r>
        <w:rPr>
          <w:rFonts w:ascii="Calibri" w:eastAsia="Calibri" w:hAnsi="Calibri" w:cs="Calibri"/>
          <w:i/>
        </w:rPr>
        <w:t xml:space="preserve">)dos. </w:t>
      </w:r>
      <w:r w:rsidRPr="00F33921">
        <w:rPr>
          <w:rFonts w:ascii="Calibri" w:eastAsia="Calibri" w:hAnsi="Calibri" w:cs="Calibri"/>
          <w:i/>
          <w:lang w:val="en-GB"/>
        </w:rPr>
        <w:t>A(n)</w:t>
      </w:r>
      <w:proofErr w:type="spellStart"/>
      <w:r w:rsidRPr="00F33921">
        <w:rPr>
          <w:rFonts w:ascii="Calibri" w:eastAsia="Calibri" w:hAnsi="Calibri" w:cs="Calibri"/>
          <w:i/>
          <w:lang w:val="en-GB"/>
        </w:rPr>
        <w:t>i</w:t>
      </w:r>
      <w:proofErr w:type="spellEnd"/>
      <w:r w:rsidRPr="00F33921">
        <w:rPr>
          <w:rFonts w:ascii="Calibri" w:eastAsia="Calibri" w:hAnsi="Calibri" w:cs="Calibri"/>
          <w:i/>
          <w:lang w:val="en-GB"/>
        </w:rPr>
        <w:t>(m)</w:t>
      </w:r>
      <w:proofErr w:type="gramStart"/>
      <w:r w:rsidRPr="00F33921">
        <w:rPr>
          <w:rFonts w:ascii="Calibri" w:eastAsia="Calibri" w:hAnsi="Calibri" w:cs="Calibri"/>
          <w:i/>
          <w:lang w:val="en-GB"/>
        </w:rPr>
        <w:t>a</w:t>
      </w:r>
      <w:proofErr w:type="gramEnd"/>
      <w:r w:rsidRPr="00F33921">
        <w:rPr>
          <w:rFonts w:ascii="Calibri" w:eastAsia="Calibri" w:hAnsi="Calibri" w:cs="Calibri"/>
          <w:i/>
          <w:lang w:val="en-GB"/>
        </w:rPr>
        <w:t xml:space="preserve"> </w:t>
      </w:r>
      <w:proofErr w:type="spellStart"/>
      <w:r w:rsidRPr="00F33921">
        <w:rPr>
          <w:rFonts w:ascii="Calibri" w:eastAsia="Calibri" w:hAnsi="Calibri" w:cs="Calibri"/>
          <w:i/>
          <w:lang w:val="en-GB"/>
        </w:rPr>
        <w:t>ej</w:t>
      </w:r>
      <w:proofErr w:type="spellEnd"/>
      <w:r w:rsidRPr="00F33921">
        <w:rPr>
          <w:rFonts w:ascii="Calibri" w:eastAsia="Calibri" w:hAnsi="Calibri" w:cs="Calibri"/>
          <w:i/>
          <w:lang w:val="en-GB"/>
        </w:rPr>
        <w:t xml:space="preserve">(us) </w:t>
      </w:r>
      <w:proofErr w:type="spellStart"/>
      <w:r w:rsidRPr="00F33921">
        <w:rPr>
          <w:rFonts w:ascii="Calibri" w:eastAsia="Calibri" w:hAnsi="Calibri" w:cs="Calibri"/>
          <w:i/>
          <w:lang w:val="en-GB"/>
        </w:rPr>
        <w:t>req</w:t>
      </w:r>
      <w:proofErr w:type="spellEnd"/>
      <w:r w:rsidRPr="00F33921">
        <w:rPr>
          <w:rFonts w:ascii="Calibri" w:eastAsia="Calibri" w:hAnsi="Calibri" w:cs="Calibri"/>
          <w:i/>
          <w:lang w:val="en-GB"/>
        </w:rPr>
        <w:t>(u)</w:t>
      </w:r>
      <w:proofErr w:type="spellStart"/>
      <w:r w:rsidRPr="00F33921">
        <w:rPr>
          <w:rFonts w:ascii="Calibri" w:eastAsia="Calibri" w:hAnsi="Calibri" w:cs="Calibri"/>
          <w:i/>
          <w:lang w:val="en-GB"/>
        </w:rPr>
        <w:t>iescat</w:t>
      </w:r>
      <w:proofErr w:type="spellEnd"/>
      <w:r w:rsidRPr="00F33921">
        <w:rPr>
          <w:rFonts w:ascii="Calibri" w:eastAsia="Calibri" w:hAnsi="Calibri" w:cs="Calibri"/>
          <w:i/>
          <w:lang w:val="en-GB"/>
        </w:rPr>
        <w:t xml:space="preserve"> </w:t>
      </w:r>
      <w:proofErr w:type="spellStart"/>
      <w:r w:rsidRPr="00F33921">
        <w:rPr>
          <w:rFonts w:ascii="Calibri" w:eastAsia="Calibri" w:hAnsi="Calibri" w:cs="Calibri"/>
          <w:i/>
          <w:lang w:val="en-GB"/>
        </w:rPr>
        <w:t>i</w:t>
      </w:r>
      <w:proofErr w:type="spellEnd"/>
      <w:r w:rsidRPr="00F33921">
        <w:rPr>
          <w:rFonts w:ascii="Calibri" w:eastAsia="Calibri" w:hAnsi="Calibri" w:cs="Calibri"/>
          <w:i/>
          <w:lang w:val="en-GB"/>
        </w:rPr>
        <w:t xml:space="preserve">(n) pace. </w:t>
      </w:r>
      <w:proofErr w:type="spellStart"/>
      <w:r>
        <w:rPr>
          <w:rFonts w:ascii="Calibri" w:eastAsia="Calibri" w:hAnsi="Calibri" w:cs="Calibri"/>
          <w:i/>
        </w:rPr>
        <w:t>An</w:t>
      </w:r>
      <w:proofErr w:type="spellEnd"/>
      <w:r>
        <w:rPr>
          <w:rFonts w:ascii="Calibri" w:eastAsia="Calibri" w:hAnsi="Calibri" w:cs="Calibri"/>
          <w:i/>
        </w:rPr>
        <w:t>(n)o D(</w:t>
      </w:r>
      <w:proofErr w:type="spellStart"/>
      <w:r>
        <w:rPr>
          <w:rFonts w:ascii="Calibri" w:eastAsia="Calibri" w:hAnsi="Calibri" w:cs="Calibri"/>
          <w:i/>
        </w:rPr>
        <w:t>omi</w:t>
      </w:r>
      <w:proofErr w:type="spellEnd"/>
      <w:r>
        <w:rPr>
          <w:rFonts w:ascii="Calibri" w:eastAsia="Calibri" w:hAnsi="Calibri" w:cs="Calibri"/>
          <w:i/>
        </w:rPr>
        <w:t xml:space="preserve">)ni 1251. </w:t>
      </w:r>
    </w:p>
    <w:p w14:paraId="74AB59DF" w14:textId="77777777" w:rsidR="008B6A9F" w:rsidRPr="00F33921" w:rsidRDefault="008B6A9F" w:rsidP="008B6A9F">
      <w:pPr>
        <w:spacing w:after="200" w:line="276" w:lineRule="auto"/>
        <w:jc w:val="both"/>
        <w:rPr>
          <w:rFonts w:ascii="Calibri" w:eastAsia="Calibri" w:hAnsi="Calibri" w:cs="Calibri"/>
          <w:i/>
          <w:lang w:val="en-GB"/>
        </w:rPr>
      </w:pPr>
      <w:r>
        <w:rPr>
          <w:rFonts w:ascii="Calibri" w:eastAsia="Calibri" w:hAnsi="Calibri" w:cs="Calibri"/>
          <w:i/>
        </w:rPr>
        <w:t xml:space="preserve">2 idus </w:t>
      </w:r>
      <w:proofErr w:type="spellStart"/>
      <w:r>
        <w:rPr>
          <w:rFonts w:ascii="Calibri" w:eastAsia="Calibri" w:hAnsi="Calibri" w:cs="Calibri"/>
          <w:i/>
        </w:rPr>
        <w:t>februarii</w:t>
      </w:r>
      <w:proofErr w:type="spellEnd"/>
      <w:r>
        <w:rPr>
          <w:rFonts w:ascii="Calibri" w:eastAsia="Calibri" w:hAnsi="Calibri" w:cs="Calibri"/>
          <w:i/>
        </w:rPr>
        <w:t xml:space="preserve"> </w:t>
      </w:r>
      <w:proofErr w:type="spellStart"/>
      <w:r>
        <w:rPr>
          <w:rFonts w:ascii="Calibri" w:eastAsia="Calibri" w:hAnsi="Calibri" w:cs="Calibri"/>
          <w:i/>
        </w:rPr>
        <w:t>obit</w:t>
      </w:r>
      <w:proofErr w:type="spellEnd"/>
      <w:r>
        <w:rPr>
          <w:rFonts w:ascii="Calibri" w:eastAsia="Calibri" w:hAnsi="Calibri" w:cs="Calibri"/>
          <w:i/>
        </w:rPr>
        <w:t xml:space="preserve"> Benedictus </w:t>
      </w:r>
      <w:proofErr w:type="spellStart"/>
      <w:r>
        <w:rPr>
          <w:rFonts w:ascii="Calibri" w:eastAsia="Calibri" w:hAnsi="Calibri" w:cs="Calibri"/>
          <w:i/>
        </w:rPr>
        <w:t>canonicus</w:t>
      </w:r>
      <w:proofErr w:type="spellEnd"/>
      <w:r>
        <w:rPr>
          <w:rFonts w:ascii="Calibri" w:eastAsia="Calibri" w:hAnsi="Calibri" w:cs="Calibri"/>
          <w:i/>
        </w:rPr>
        <w:t xml:space="preserve"> et </w:t>
      </w:r>
      <w:proofErr w:type="spellStart"/>
      <w:r>
        <w:rPr>
          <w:rFonts w:ascii="Calibri" w:eastAsia="Calibri" w:hAnsi="Calibri" w:cs="Calibri"/>
          <w:i/>
        </w:rPr>
        <w:t>sacerdos</w:t>
      </w:r>
      <w:proofErr w:type="spellEnd"/>
      <w:r>
        <w:rPr>
          <w:rFonts w:ascii="Calibri" w:eastAsia="Calibri" w:hAnsi="Calibri" w:cs="Calibri"/>
          <w:i/>
        </w:rPr>
        <w:t xml:space="preserve">. </w:t>
      </w:r>
      <w:r w:rsidRPr="00F33921">
        <w:rPr>
          <w:rFonts w:ascii="Calibri" w:eastAsia="Calibri" w:hAnsi="Calibri" w:cs="Calibri"/>
          <w:i/>
          <w:lang w:val="en-GB"/>
        </w:rPr>
        <w:t xml:space="preserve">Anima </w:t>
      </w:r>
      <w:proofErr w:type="spellStart"/>
      <w:r w:rsidRPr="00F33921">
        <w:rPr>
          <w:rFonts w:ascii="Calibri" w:eastAsia="Calibri" w:hAnsi="Calibri" w:cs="Calibri"/>
          <w:i/>
          <w:lang w:val="en-GB"/>
        </w:rPr>
        <w:t>ejus</w:t>
      </w:r>
      <w:proofErr w:type="spellEnd"/>
      <w:r w:rsidRPr="00F33921">
        <w:rPr>
          <w:rFonts w:ascii="Calibri" w:eastAsia="Calibri" w:hAnsi="Calibri" w:cs="Calibri"/>
          <w:i/>
          <w:lang w:val="en-GB"/>
        </w:rPr>
        <w:t xml:space="preserve"> </w:t>
      </w:r>
      <w:proofErr w:type="spellStart"/>
      <w:r w:rsidRPr="00F33921">
        <w:rPr>
          <w:rFonts w:ascii="Calibri" w:eastAsia="Calibri" w:hAnsi="Calibri" w:cs="Calibri"/>
          <w:i/>
          <w:lang w:val="en-GB"/>
        </w:rPr>
        <w:t>requiescat</w:t>
      </w:r>
      <w:proofErr w:type="spellEnd"/>
      <w:r w:rsidRPr="00F33921">
        <w:rPr>
          <w:rFonts w:ascii="Calibri" w:eastAsia="Calibri" w:hAnsi="Calibri" w:cs="Calibri"/>
          <w:i/>
          <w:lang w:val="en-GB"/>
        </w:rPr>
        <w:t xml:space="preserve"> in pace. Anno Domini 1256. </w:t>
      </w:r>
    </w:p>
    <w:p w14:paraId="6CA3C109" w14:textId="77777777" w:rsidR="008B6A9F" w:rsidRDefault="008B6A9F" w:rsidP="008B6A9F">
      <w:pPr>
        <w:spacing w:after="200" w:line="276" w:lineRule="auto"/>
        <w:jc w:val="both"/>
        <w:rPr>
          <w:rFonts w:ascii="Calibri" w:eastAsia="Calibri" w:hAnsi="Calibri" w:cs="Calibri"/>
        </w:rPr>
      </w:pPr>
      <w:r>
        <w:rPr>
          <w:rFonts w:ascii="Calibri" w:eastAsia="Calibri" w:hAnsi="Calibri" w:cs="Calibri"/>
        </w:rPr>
        <w:t xml:space="preserve">El 2 de los idus de febrero (12 de febrero) murió Benedictus, canónigo y sacerdote. Que su alma descanse en paz. En el año del Señor 1251. </w:t>
      </w:r>
    </w:p>
    <w:p w14:paraId="61316E61" w14:textId="77777777" w:rsidR="008B6A9F" w:rsidRDefault="008B6A9F" w:rsidP="008B6A9F">
      <w:pPr>
        <w:spacing w:after="200" w:line="276" w:lineRule="auto"/>
        <w:jc w:val="both"/>
        <w:rPr>
          <w:rFonts w:ascii="Calibri" w:eastAsia="Calibri" w:hAnsi="Calibri" w:cs="Calibri"/>
        </w:rPr>
      </w:pPr>
      <w:r>
        <w:rPr>
          <w:rFonts w:ascii="Calibri" w:eastAsia="Calibri" w:hAnsi="Calibri" w:cs="Calibri"/>
        </w:rPr>
        <w:t xml:space="preserve">Aunque parezca más sencilla porque no lleva marco decorativo, esta inscripción ha sido particularmente cuidada en su </w:t>
      </w:r>
      <w:r>
        <w:rPr>
          <w:rFonts w:ascii="Calibri" w:eastAsia="Calibri" w:hAnsi="Calibri" w:cs="Calibri"/>
          <w:i/>
        </w:rPr>
        <w:t>mise en page</w:t>
      </w:r>
      <w:r>
        <w:rPr>
          <w:rFonts w:ascii="Calibri" w:eastAsia="Calibri" w:hAnsi="Calibri" w:cs="Calibri"/>
        </w:rPr>
        <w:t xml:space="preserve">, con dobles reglones y dos flanjas ornadas de motivos vegetales en los márgenes laterales. Del mismo modo se ha escrito con letra gótica elegante, con acabados redondos ornamentales (véase la </w:t>
      </w:r>
      <w:r>
        <w:rPr>
          <w:rFonts w:ascii="Calibri" w:eastAsia="Calibri" w:hAnsi="Calibri" w:cs="Calibri"/>
          <w:i/>
        </w:rPr>
        <w:t>U</w:t>
      </w:r>
      <w:r>
        <w:rPr>
          <w:rFonts w:ascii="Calibri" w:eastAsia="Calibri" w:hAnsi="Calibri" w:cs="Calibri"/>
        </w:rPr>
        <w:t xml:space="preserve"> de </w:t>
      </w:r>
      <w:proofErr w:type="gramStart"/>
      <w:r>
        <w:rPr>
          <w:rFonts w:ascii="Calibri" w:eastAsia="Calibri" w:hAnsi="Calibri" w:cs="Calibri"/>
          <w:i/>
        </w:rPr>
        <w:t>idus</w:t>
      </w:r>
      <w:proofErr w:type="gramEnd"/>
      <w:r>
        <w:rPr>
          <w:rFonts w:ascii="Calibri" w:eastAsia="Calibri" w:hAnsi="Calibri" w:cs="Calibri"/>
        </w:rPr>
        <w:t xml:space="preserve"> por ejemplo). De un punto de vista paleográfico llaman la atención los numerosos nexos e inclusiones en la penúltima línea. Sin duda dificulta la lectura de aquella </w:t>
      </w:r>
      <w:proofErr w:type="gramStart"/>
      <w:r>
        <w:rPr>
          <w:rFonts w:ascii="Calibri" w:eastAsia="Calibri" w:hAnsi="Calibri" w:cs="Calibri"/>
        </w:rPr>
        <w:t>frase</w:t>
      </w:r>
      <w:proofErr w:type="gramEnd"/>
      <w:r>
        <w:rPr>
          <w:rFonts w:ascii="Calibri" w:eastAsia="Calibri" w:hAnsi="Calibri" w:cs="Calibri"/>
        </w:rPr>
        <w:t xml:space="preserve"> pero, al tratarse de una formula litúrgica muy difundida en los textos funerarios (</w:t>
      </w:r>
      <w:r>
        <w:rPr>
          <w:rFonts w:ascii="Calibri" w:eastAsia="Calibri" w:hAnsi="Calibri" w:cs="Calibri"/>
          <w:i/>
        </w:rPr>
        <w:t xml:space="preserve">anima </w:t>
      </w:r>
      <w:proofErr w:type="spellStart"/>
      <w:r>
        <w:rPr>
          <w:rFonts w:ascii="Calibri" w:eastAsia="Calibri" w:hAnsi="Calibri" w:cs="Calibri"/>
          <w:i/>
        </w:rPr>
        <w:t>ejus</w:t>
      </w:r>
      <w:proofErr w:type="spellEnd"/>
      <w:r>
        <w:rPr>
          <w:rFonts w:ascii="Calibri" w:eastAsia="Calibri" w:hAnsi="Calibri" w:cs="Calibri"/>
          <w:i/>
        </w:rPr>
        <w:t xml:space="preserve"> </w:t>
      </w:r>
      <w:proofErr w:type="spellStart"/>
      <w:r>
        <w:rPr>
          <w:rFonts w:ascii="Calibri" w:eastAsia="Calibri" w:hAnsi="Calibri" w:cs="Calibri"/>
          <w:i/>
        </w:rPr>
        <w:t>requiescat</w:t>
      </w:r>
      <w:proofErr w:type="spellEnd"/>
      <w:r>
        <w:rPr>
          <w:rFonts w:ascii="Calibri" w:eastAsia="Calibri" w:hAnsi="Calibri" w:cs="Calibri"/>
          <w:i/>
        </w:rPr>
        <w:t xml:space="preserve"> in pace</w:t>
      </w:r>
      <w:r>
        <w:rPr>
          <w:rFonts w:ascii="Calibri" w:eastAsia="Calibri" w:hAnsi="Calibri" w:cs="Calibri"/>
        </w:rPr>
        <w:t xml:space="preserve">), quizás no hacía falta reconocer todas las letras para entender el mensaje. Non obstante, la presencia de esta fórmula es poco frecuente en el claustro de Roda, así como el año de la muerte dado a conocer con otra fórmula, </w:t>
      </w:r>
      <w:proofErr w:type="spellStart"/>
      <w:r>
        <w:rPr>
          <w:rFonts w:ascii="Calibri" w:eastAsia="Calibri" w:hAnsi="Calibri" w:cs="Calibri"/>
          <w:i/>
        </w:rPr>
        <w:t>anno</w:t>
      </w:r>
      <w:proofErr w:type="spellEnd"/>
      <w:r>
        <w:rPr>
          <w:rFonts w:ascii="Calibri" w:eastAsia="Calibri" w:hAnsi="Calibri" w:cs="Calibri"/>
          <w:i/>
        </w:rPr>
        <w:t xml:space="preserve"> </w:t>
      </w:r>
      <w:proofErr w:type="spellStart"/>
      <w:r>
        <w:rPr>
          <w:rFonts w:ascii="Calibri" w:eastAsia="Calibri" w:hAnsi="Calibri" w:cs="Calibri"/>
          <w:i/>
        </w:rPr>
        <w:t>Domini</w:t>
      </w:r>
      <w:proofErr w:type="spellEnd"/>
      <w:r>
        <w:rPr>
          <w:rFonts w:ascii="Calibri" w:eastAsia="Calibri" w:hAnsi="Calibri" w:cs="Calibri"/>
        </w:rPr>
        <w:t xml:space="preserve">. El difunto, Benedictus, era canónico y sacerdote de la comunidad de Roda. </w:t>
      </w:r>
    </w:p>
    <w:p w14:paraId="73E5438F" w14:textId="77777777" w:rsidR="00583EBF" w:rsidRDefault="00583EBF"/>
    <w:sectPr w:rsidR="00583E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A4F1D"/>
    <w:multiLevelType w:val="multilevel"/>
    <w:tmpl w:val="A7BAF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80255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9F"/>
    <w:rsid w:val="00583EBF"/>
    <w:rsid w:val="008B6A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29505"/>
  <w15:chartTrackingRefBased/>
  <w15:docId w15:val="{0189453D-E0AA-4D33-81F8-D1AF41C7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9F"/>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1249</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Anton Val</dc:creator>
  <cp:keywords/>
  <dc:description/>
  <cp:lastModifiedBy>Lois Anton Val</cp:lastModifiedBy>
  <cp:revision>1</cp:revision>
  <dcterms:created xsi:type="dcterms:W3CDTF">2022-04-14T21:15:00Z</dcterms:created>
  <dcterms:modified xsi:type="dcterms:W3CDTF">2022-04-14T21:16:00Z</dcterms:modified>
</cp:coreProperties>
</file>